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C486" w14:textId="77777777" w:rsidR="00103E7A" w:rsidRDefault="00103E7A" w:rsidP="000C51AB">
      <w:pPr>
        <w:spacing w:after="120"/>
        <w:jc w:val="center"/>
        <w:rPr>
          <w:b/>
          <w:bCs/>
          <w:color w:val="1F497D"/>
          <w:sz w:val="28"/>
          <w:szCs w:val="28"/>
        </w:rPr>
      </w:pPr>
    </w:p>
    <w:p w14:paraId="17822F76" w14:textId="7710BA41" w:rsidR="0027123C" w:rsidRPr="0027123C" w:rsidRDefault="0027123C" w:rsidP="0027123C">
      <w:pPr>
        <w:jc w:val="center"/>
        <w:rPr>
          <w:b/>
          <w:bCs/>
          <w:sz w:val="28"/>
          <w:szCs w:val="28"/>
        </w:rPr>
      </w:pPr>
      <w:r w:rsidRPr="0027123C">
        <w:rPr>
          <w:b/>
          <w:bCs/>
          <w:sz w:val="28"/>
          <w:szCs w:val="28"/>
        </w:rPr>
        <w:t>Pago con QR en Cooperación Seguros</w:t>
      </w:r>
    </w:p>
    <w:p w14:paraId="6DF4B16A" w14:textId="0850FFDE" w:rsidR="0027123C" w:rsidRPr="0027123C" w:rsidRDefault="0027123C" w:rsidP="0027123C">
      <w:pPr>
        <w:jc w:val="both"/>
        <w:rPr>
          <w:rFonts w:cstheme="minorHAnsi"/>
          <w:sz w:val="24"/>
          <w:szCs w:val="24"/>
        </w:rPr>
      </w:pPr>
      <w:r w:rsidRPr="0027123C">
        <w:rPr>
          <w:rFonts w:cstheme="minorHAnsi"/>
          <w:sz w:val="24"/>
          <w:szCs w:val="24"/>
        </w:rPr>
        <w:t xml:space="preserve">Cooperación Seguros da un paso más en funcionalidades para asegurados, y pone a disposición el pago a través de un código QR que </w:t>
      </w:r>
      <w:r w:rsidR="00EB6BC8">
        <w:rPr>
          <w:rFonts w:cstheme="minorHAnsi"/>
          <w:sz w:val="24"/>
          <w:szCs w:val="24"/>
        </w:rPr>
        <w:t xml:space="preserve">desde </w:t>
      </w:r>
      <w:r w:rsidRPr="0027123C">
        <w:rPr>
          <w:rFonts w:cstheme="minorHAnsi"/>
          <w:sz w:val="24"/>
          <w:szCs w:val="24"/>
        </w:rPr>
        <w:t>diciembre está disponible en la póliza (frente y cuponera).</w:t>
      </w:r>
    </w:p>
    <w:p w14:paraId="5F472717" w14:textId="77777777" w:rsidR="0027123C" w:rsidRPr="0027123C" w:rsidRDefault="0027123C" w:rsidP="0027123C">
      <w:pPr>
        <w:jc w:val="both"/>
        <w:rPr>
          <w:rFonts w:cstheme="minorHAnsi"/>
          <w:sz w:val="24"/>
          <w:szCs w:val="24"/>
        </w:rPr>
      </w:pPr>
      <w:r w:rsidRPr="0027123C">
        <w:rPr>
          <w:rFonts w:cstheme="minorHAnsi"/>
          <w:sz w:val="24"/>
          <w:szCs w:val="24"/>
        </w:rPr>
        <w:t xml:space="preserve">Escaneando ese código QR o ingresando al </w:t>
      </w:r>
      <w:proofErr w:type="gramStart"/>
      <w:r w:rsidRPr="0027123C">
        <w:rPr>
          <w:rFonts w:cstheme="minorHAnsi"/>
          <w:sz w:val="24"/>
          <w:szCs w:val="24"/>
        </w:rPr>
        <w:t>link</w:t>
      </w:r>
      <w:proofErr w:type="gramEnd"/>
      <w:r w:rsidRPr="0027123C">
        <w:rPr>
          <w:rFonts w:cstheme="minorHAnsi"/>
          <w:sz w:val="24"/>
          <w:szCs w:val="24"/>
        </w:rPr>
        <w:t xml:space="preserve"> de la póliza digital, se accede al Portal Digital de Pagos y se pueden abonar las cuotas deseadas con tarjeta de crédito o débito.</w:t>
      </w:r>
    </w:p>
    <w:p w14:paraId="501ACF58" w14:textId="77777777" w:rsidR="0027123C" w:rsidRPr="0027123C" w:rsidRDefault="0027123C" w:rsidP="0027123C">
      <w:pPr>
        <w:jc w:val="both"/>
        <w:rPr>
          <w:rFonts w:cstheme="minorHAnsi"/>
          <w:sz w:val="24"/>
          <w:szCs w:val="24"/>
        </w:rPr>
      </w:pPr>
      <w:r w:rsidRPr="0027123C">
        <w:rPr>
          <w:rFonts w:cstheme="minorHAnsi"/>
          <w:sz w:val="24"/>
          <w:szCs w:val="24"/>
        </w:rPr>
        <w:t xml:space="preserve">Todas las pólizas de la compañía pueden abonarse con tarjeta de crédito, débito, débito directo en cuenta (CBU), MercadoPago, </w:t>
      </w:r>
      <w:proofErr w:type="gramStart"/>
      <w:r w:rsidRPr="0027123C">
        <w:rPr>
          <w:rFonts w:cstheme="minorHAnsi"/>
          <w:sz w:val="24"/>
          <w:szCs w:val="24"/>
        </w:rPr>
        <w:t>Link</w:t>
      </w:r>
      <w:proofErr w:type="gramEnd"/>
      <w:r w:rsidRPr="0027123C">
        <w:rPr>
          <w:rFonts w:cstheme="minorHAnsi"/>
          <w:sz w:val="24"/>
          <w:szCs w:val="24"/>
        </w:rPr>
        <w:t xml:space="preserve"> de pago, efectivo en cuotas o al contado. </w:t>
      </w:r>
    </w:p>
    <w:p w14:paraId="29296389" w14:textId="7523BCD9" w:rsidR="00645DA7" w:rsidRPr="002C3E07" w:rsidRDefault="0027123C" w:rsidP="0027123C">
      <w:pPr>
        <w:jc w:val="both"/>
        <w:rPr>
          <w:color w:val="1F497D"/>
          <w:sz w:val="24"/>
          <w:szCs w:val="24"/>
          <w:lang w:eastAsia="es-AR"/>
        </w:rPr>
      </w:pPr>
      <w:r w:rsidRPr="0027123C">
        <w:rPr>
          <w:rFonts w:cstheme="minorHAnsi"/>
          <w:sz w:val="24"/>
          <w:szCs w:val="24"/>
        </w:rPr>
        <w:t>Cooperación Seguros sigue sumando beneficios y funcionalidades para proteger lo que más importa, acompañando a usuarios y red comercial en la agilización de toda la operatoria.</w:t>
      </w:r>
    </w:p>
    <w:p w14:paraId="33DC584F" w14:textId="77777777" w:rsidR="00645DA7" w:rsidRPr="002411C6" w:rsidRDefault="00645DA7" w:rsidP="00645DA7">
      <w:pPr>
        <w:jc w:val="both"/>
        <w:rPr>
          <w:color w:val="1F497D"/>
          <w:lang w:eastAsia="es-AR"/>
        </w:rPr>
      </w:pPr>
    </w:p>
    <w:p w14:paraId="2734AADD" w14:textId="77777777" w:rsidR="00645DA7" w:rsidRPr="002411C6" w:rsidRDefault="00645DA7" w:rsidP="00645DA7">
      <w:pPr>
        <w:jc w:val="both"/>
        <w:rPr>
          <w:color w:val="1F497D"/>
          <w:lang w:eastAsia="es-AR"/>
        </w:rPr>
      </w:pPr>
    </w:p>
    <w:p w14:paraId="2A8BA3CC" w14:textId="77777777" w:rsidR="00645DA7" w:rsidRPr="002411C6" w:rsidRDefault="00645DA7" w:rsidP="00645DA7">
      <w:pPr>
        <w:spacing w:after="0" w:line="240" w:lineRule="auto"/>
        <w:jc w:val="center"/>
        <w:rPr>
          <w:color w:val="1F497D"/>
          <w:lang w:eastAsia="es-AR"/>
        </w:rPr>
      </w:pPr>
    </w:p>
    <w:p w14:paraId="50310CF2" w14:textId="77777777" w:rsidR="00645DA7" w:rsidRPr="00BA7742" w:rsidRDefault="00645DA7" w:rsidP="00BA7742">
      <w:pPr>
        <w:spacing w:after="0" w:line="360" w:lineRule="auto"/>
        <w:rPr>
          <w:color w:val="1F497D" w:themeColor="text2"/>
        </w:rPr>
      </w:pPr>
    </w:p>
    <w:p w14:paraId="0BD6D82A" w14:textId="77777777" w:rsidR="002C3C4E" w:rsidRDefault="00DA7CFB"/>
    <w:sectPr w:rsidR="002C3C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FCC4" w14:textId="77777777" w:rsidR="00B8186E" w:rsidRDefault="00B8186E" w:rsidP="00260B18">
      <w:pPr>
        <w:spacing w:after="0" w:line="240" w:lineRule="auto"/>
      </w:pPr>
      <w:r>
        <w:separator/>
      </w:r>
    </w:p>
  </w:endnote>
  <w:endnote w:type="continuationSeparator" w:id="0">
    <w:p w14:paraId="023C2164" w14:textId="77777777" w:rsidR="00B8186E" w:rsidRDefault="00B8186E" w:rsidP="0026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B5C6" w14:textId="77777777" w:rsidR="00260B18" w:rsidRDefault="00DD5B44" w:rsidP="00D36423">
    <w:pPr>
      <w:pStyle w:val="Piedepgina"/>
      <w:tabs>
        <w:tab w:val="clear" w:pos="4252"/>
        <w:tab w:val="clear" w:pos="8504"/>
        <w:tab w:val="left" w:pos="408"/>
        <w:tab w:val="left" w:pos="2136"/>
      </w:tabs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6256CB99" wp14:editId="36CD8E70">
          <wp:simplePos x="0" y="0"/>
          <wp:positionH relativeFrom="column">
            <wp:posOffset>814705</wp:posOffset>
          </wp:positionH>
          <wp:positionV relativeFrom="paragraph">
            <wp:posOffset>-6350</wp:posOffset>
          </wp:positionV>
          <wp:extent cx="3657600" cy="484505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562">
      <w:tab/>
    </w:r>
    <w:r w:rsidR="00D3642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80B6" w14:textId="77777777" w:rsidR="00B8186E" w:rsidRDefault="00B8186E" w:rsidP="00260B18">
      <w:pPr>
        <w:spacing w:after="0" w:line="240" w:lineRule="auto"/>
      </w:pPr>
      <w:r>
        <w:separator/>
      </w:r>
    </w:p>
  </w:footnote>
  <w:footnote w:type="continuationSeparator" w:id="0">
    <w:p w14:paraId="0D40190F" w14:textId="77777777" w:rsidR="00B8186E" w:rsidRDefault="00B8186E" w:rsidP="0026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EE52" w14:textId="77777777" w:rsidR="00260B18" w:rsidRDefault="00917D6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4384" behindDoc="1" locked="0" layoutInCell="1" allowOverlap="1" wp14:anchorId="0D567172" wp14:editId="484AE2A1">
          <wp:simplePos x="0" y="0"/>
          <wp:positionH relativeFrom="column">
            <wp:posOffset>-696595</wp:posOffset>
          </wp:positionH>
          <wp:positionV relativeFrom="paragraph">
            <wp:posOffset>-121920</wp:posOffset>
          </wp:positionV>
          <wp:extent cx="1645920" cy="219710"/>
          <wp:effectExtent l="0" t="0" r="0" b="8890"/>
          <wp:wrapTight wrapText="bothSides">
            <wp:wrapPolygon edited="0">
              <wp:start x="0" y="0"/>
              <wp:lineTo x="0" y="20601"/>
              <wp:lineTo x="2750" y="20601"/>
              <wp:lineTo x="21250" y="13110"/>
              <wp:lineTo x="21250" y="0"/>
              <wp:lineTo x="16250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_pren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7BE50783" wp14:editId="41A10E0A">
          <wp:simplePos x="0" y="0"/>
          <wp:positionH relativeFrom="column">
            <wp:posOffset>4852035</wp:posOffset>
          </wp:positionH>
          <wp:positionV relativeFrom="paragraph">
            <wp:posOffset>-182880</wp:posOffset>
          </wp:positionV>
          <wp:extent cx="1274445" cy="280670"/>
          <wp:effectExtent l="0" t="0" r="1905" b="5080"/>
          <wp:wrapTight wrapText="bothSides">
            <wp:wrapPolygon edited="0">
              <wp:start x="646" y="0"/>
              <wp:lineTo x="0" y="2932"/>
              <wp:lineTo x="0" y="11729"/>
              <wp:lineTo x="323" y="20525"/>
              <wp:lineTo x="19372" y="20525"/>
              <wp:lineTo x="21309" y="11729"/>
              <wp:lineTo x="21309" y="0"/>
              <wp:lineTo x="20018" y="0"/>
              <wp:lineTo x="646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FE"/>
    <w:rsid w:val="000516AF"/>
    <w:rsid w:val="000C51AB"/>
    <w:rsid w:val="000F3562"/>
    <w:rsid w:val="00103E7A"/>
    <w:rsid w:val="001B7B8D"/>
    <w:rsid w:val="00260B18"/>
    <w:rsid w:val="0027123C"/>
    <w:rsid w:val="002C3E07"/>
    <w:rsid w:val="003D4008"/>
    <w:rsid w:val="003F0D91"/>
    <w:rsid w:val="0049607A"/>
    <w:rsid w:val="004C5DA6"/>
    <w:rsid w:val="00535292"/>
    <w:rsid w:val="005E1D95"/>
    <w:rsid w:val="005E6182"/>
    <w:rsid w:val="005F3463"/>
    <w:rsid w:val="00603479"/>
    <w:rsid w:val="00645DA7"/>
    <w:rsid w:val="006A6E50"/>
    <w:rsid w:val="006D187E"/>
    <w:rsid w:val="006E67FE"/>
    <w:rsid w:val="0075330E"/>
    <w:rsid w:val="009142FC"/>
    <w:rsid w:val="00917D60"/>
    <w:rsid w:val="009442C8"/>
    <w:rsid w:val="00985C73"/>
    <w:rsid w:val="009A6F5A"/>
    <w:rsid w:val="009C0C7F"/>
    <w:rsid w:val="009F0DF7"/>
    <w:rsid w:val="00A05EDC"/>
    <w:rsid w:val="00B8186E"/>
    <w:rsid w:val="00B91076"/>
    <w:rsid w:val="00BA7742"/>
    <w:rsid w:val="00CD5BCB"/>
    <w:rsid w:val="00CF0DAE"/>
    <w:rsid w:val="00CF2A28"/>
    <w:rsid w:val="00CF7A13"/>
    <w:rsid w:val="00D36423"/>
    <w:rsid w:val="00DA7CFB"/>
    <w:rsid w:val="00DD5B44"/>
    <w:rsid w:val="00EB6BC8"/>
    <w:rsid w:val="00F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315F9"/>
  <w15:docId w15:val="{BA8001BD-778B-418E-ABC0-BF21CBE8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B18"/>
  </w:style>
  <w:style w:type="paragraph" w:styleId="Piedepgina">
    <w:name w:val="footer"/>
    <w:basedOn w:val="Normal"/>
    <w:link w:val="PiedepginaCar"/>
    <w:uiPriority w:val="99"/>
    <w:unhideWhenUsed/>
    <w:rsid w:val="0026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B18"/>
  </w:style>
  <w:style w:type="paragraph" w:styleId="Textodeglobo">
    <w:name w:val="Balloon Text"/>
    <w:basedOn w:val="Normal"/>
    <w:link w:val="TextodegloboCar"/>
    <w:uiPriority w:val="99"/>
    <w:semiHidden/>
    <w:unhideWhenUsed/>
    <w:rsid w:val="00B9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076"/>
    <w:rPr>
      <w:rFonts w:ascii="Tahoma" w:hAnsi="Tahoma" w:cs="Tahoma"/>
      <w:sz w:val="16"/>
      <w:szCs w:val="16"/>
    </w:rPr>
  </w:style>
  <w:style w:type="paragraph" w:customStyle="1" w:styleId="Normal0">
    <w:name w:val="[Normal]"/>
    <w:basedOn w:val="Normal"/>
    <w:rsid w:val="00645DA7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45DA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D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 Ariel | CMP</dc:creator>
  <cp:lastModifiedBy>Molina Ariel | CMP</cp:lastModifiedBy>
  <cp:revision>3</cp:revision>
  <dcterms:created xsi:type="dcterms:W3CDTF">2022-12-07T16:15:00Z</dcterms:created>
  <dcterms:modified xsi:type="dcterms:W3CDTF">2022-12-07T16:39:00Z</dcterms:modified>
</cp:coreProperties>
</file>